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B7C" w:rsidRPr="008B6497" w:rsidRDefault="00B54B7C" w:rsidP="00B54B7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B7C" w:rsidRPr="00E438EF" w:rsidRDefault="00B54B7C" w:rsidP="00B54B7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54B7C" w:rsidRDefault="00B54B7C" w:rsidP="00B54B7C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B54B7C" w:rsidRDefault="00B54B7C" w:rsidP="00B54B7C">
      <w:pPr>
        <w:jc w:val="center"/>
      </w:pPr>
    </w:p>
    <w:p w:rsidR="00B54B7C" w:rsidRDefault="00B54B7C" w:rsidP="00B54B7C">
      <w:pPr>
        <w:jc w:val="center"/>
        <w:rPr>
          <w:b/>
          <w:i/>
        </w:rPr>
      </w:pPr>
      <w:r>
        <w:t>НОРИЛЬСКИЙ ГОРОДСКОЙ СОВЕТ ДЕПУТАТОВ</w:t>
      </w:r>
    </w:p>
    <w:p w:rsidR="00B54B7C" w:rsidRPr="00994AB0" w:rsidRDefault="00B54B7C" w:rsidP="00B54B7C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B54B7C" w:rsidRDefault="00B54B7C" w:rsidP="00B54B7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54B7C" w:rsidRDefault="00B54B7C" w:rsidP="00B54B7C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69"/>
        <w:gridCol w:w="4494"/>
      </w:tblGrid>
      <w:tr w:rsidR="00B54B7C" w:rsidRPr="00C9027A" w:rsidTr="003032B3">
        <w:tc>
          <w:tcPr>
            <w:tcW w:w="4469" w:type="dxa"/>
            <w:shd w:val="clear" w:color="auto" w:fill="auto"/>
          </w:tcPr>
          <w:p w:rsidR="00B54B7C" w:rsidRPr="00C9027A" w:rsidRDefault="00B54B7C" w:rsidP="0035251C">
            <w:pPr>
              <w:rPr>
                <w:szCs w:val="26"/>
              </w:rPr>
            </w:pPr>
            <w:r>
              <w:rPr>
                <w:szCs w:val="26"/>
              </w:rPr>
              <w:t>9 марта 2022</w:t>
            </w:r>
            <w:r w:rsidRPr="00C9027A">
              <w:rPr>
                <w:szCs w:val="26"/>
              </w:rPr>
              <w:t xml:space="preserve"> год</w:t>
            </w:r>
            <w:r>
              <w:rPr>
                <w:szCs w:val="26"/>
              </w:rPr>
              <w:t>а</w:t>
            </w:r>
          </w:p>
        </w:tc>
        <w:tc>
          <w:tcPr>
            <w:tcW w:w="4494" w:type="dxa"/>
            <w:shd w:val="clear" w:color="auto" w:fill="auto"/>
          </w:tcPr>
          <w:p w:rsidR="00B54B7C" w:rsidRPr="00B43C82" w:rsidRDefault="00B54B7C" w:rsidP="003032B3">
            <w:pPr>
              <w:ind w:right="-393" w:firstLine="2403"/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4F28C9">
              <w:rPr>
                <w:szCs w:val="26"/>
              </w:rPr>
              <w:t>34/5-812</w:t>
            </w:r>
            <w:bookmarkStart w:id="0" w:name="_GoBack"/>
            <w:bookmarkEnd w:id="0"/>
            <w:r>
              <w:rPr>
                <w:szCs w:val="26"/>
              </w:rPr>
              <w:t>__</w:t>
            </w:r>
          </w:p>
        </w:tc>
      </w:tr>
    </w:tbl>
    <w:p w:rsidR="000A2FC0" w:rsidRDefault="000A2FC0" w:rsidP="000A2FC0">
      <w:pPr>
        <w:contextualSpacing/>
        <w:jc w:val="center"/>
        <w:rPr>
          <w:rFonts w:eastAsiaTheme="minorHAnsi"/>
          <w:szCs w:val="26"/>
          <w:lang w:eastAsia="en-US"/>
        </w:rPr>
      </w:pPr>
    </w:p>
    <w:p w:rsidR="000A2FC0" w:rsidRDefault="000A2FC0" w:rsidP="000A2FC0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Pr="0049699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и дополнений </w:t>
      </w:r>
      <w:r w:rsidRPr="0049699B">
        <w:rPr>
          <w:rFonts w:eastAsiaTheme="minorHAnsi"/>
          <w:szCs w:val="26"/>
          <w:lang w:eastAsia="en-US"/>
        </w:rPr>
        <w:t xml:space="preserve">в </w:t>
      </w:r>
    </w:p>
    <w:p w:rsidR="000A2FC0" w:rsidRPr="0049699B" w:rsidRDefault="000A2FC0" w:rsidP="000A2FC0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Устав </w:t>
      </w:r>
      <w:r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>
        <w:rPr>
          <w:rFonts w:eastAsiaTheme="minorHAnsi"/>
          <w:szCs w:val="26"/>
          <w:lang w:eastAsia="en-US"/>
        </w:rPr>
        <w:t xml:space="preserve"> </w:t>
      </w:r>
      <w:r w:rsidRPr="00DB3867">
        <w:rPr>
          <w:sz w:val="25"/>
          <w:szCs w:val="25"/>
        </w:rPr>
        <w:t>Красноярского края</w:t>
      </w:r>
    </w:p>
    <w:p w:rsidR="000A2FC0" w:rsidRPr="000920CB" w:rsidRDefault="000A2FC0" w:rsidP="000A2FC0">
      <w:pPr>
        <w:ind w:firstLine="709"/>
        <w:rPr>
          <w:szCs w:val="26"/>
        </w:rPr>
      </w:pPr>
    </w:p>
    <w:p w:rsidR="000A2FC0" w:rsidRPr="00350D66" w:rsidRDefault="000A2FC0" w:rsidP="00B54B7C">
      <w:pPr>
        <w:ind w:firstLine="709"/>
        <w:rPr>
          <w:szCs w:val="26"/>
        </w:rPr>
      </w:pPr>
      <w:r w:rsidRPr="00350D66">
        <w:rPr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350D66">
        <w:rPr>
          <w:rFonts w:cs="Times New Roman"/>
          <w:szCs w:val="26"/>
        </w:rPr>
        <w:t>Законом Красноярского края от 02.10.2003 № 8-1411 «</w:t>
      </w:r>
      <w:r w:rsidRPr="00350D66">
        <w:rPr>
          <w:szCs w:val="26"/>
        </w:rPr>
        <w:t>О выборах в органы местного самоуправления в Красноярском крае</w:t>
      </w:r>
      <w:r>
        <w:rPr>
          <w:szCs w:val="26"/>
        </w:rPr>
        <w:t>»</w:t>
      </w:r>
      <w:r w:rsidRPr="00350D66">
        <w:rPr>
          <w:rFonts w:cs="Times New Roman"/>
          <w:szCs w:val="26"/>
        </w:rPr>
        <w:t xml:space="preserve">, </w:t>
      </w:r>
      <w:r w:rsidRPr="00350D66">
        <w:rPr>
          <w:szCs w:val="26"/>
        </w:rPr>
        <w:t>Городской Совет</w:t>
      </w:r>
    </w:p>
    <w:p w:rsidR="000A2FC0" w:rsidRPr="0049699B" w:rsidRDefault="000A2FC0" w:rsidP="000A2FC0">
      <w:pPr>
        <w:rPr>
          <w:szCs w:val="26"/>
        </w:rPr>
      </w:pPr>
    </w:p>
    <w:p w:rsidR="000A2FC0" w:rsidRDefault="000A2FC0" w:rsidP="00B54B7C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0A2FC0" w:rsidRPr="00022807" w:rsidRDefault="000A2FC0" w:rsidP="00B54B7C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0A2FC0" w:rsidRPr="00935319" w:rsidRDefault="000A2FC0" w:rsidP="00B54B7C">
      <w:pPr>
        <w:ind w:firstLine="709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 w:rsidR="00B54B7C">
        <w:rPr>
          <w:szCs w:val="26"/>
        </w:rPr>
        <w:t xml:space="preserve"> (далее –</w:t>
      </w:r>
      <w:r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0A2FC0" w:rsidRPr="00822826" w:rsidRDefault="000A2FC0" w:rsidP="00B54B7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1.1. В а</w:t>
      </w:r>
      <w:r w:rsidRPr="00822826">
        <w:rPr>
          <w:rFonts w:cs="Times New Roman"/>
          <w:szCs w:val="26"/>
        </w:rPr>
        <w:t>бзац</w:t>
      </w:r>
      <w:r>
        <w:rPr>
          <w:rFonts w:cs="Times New Roman"/>
          <w:szCs w:val="26"/>
        </w:rPr>
        <w:t>е</w:t>
      </w:r>
      <w:r w:rsidRPr="00822826">
        <w:rPr>
          <w:rFonts w:cs="Times New Roman"/>
          <w:szCs w:val="26"/>
        </w:rPr>
        <w:t xml:space="preserve"> второ</w:t>
      </w:r>
      <w:r>
        <w:rPr>
          <w:rFonts w:cs="Times New Roman"/>
          <w:szCs w:val="26"/>
        </w:rPr>
        <w:t>м части</w:t>
      </w:r>
      <w:r w:rsidRPr="00822826">
        <w:rPr>
          <w:rFonts w:cs="Times New Roman"/>
          <w:szCs w:val="26"/>
        </w:rPr>
        <w:t xml:space="preserve"> 3 статьи 27 </w:t>
      </w:r>
      <w:r>
        <w:rPr>
          <w:rFonts w:cs="Times New Roman"/>
          <w:szCs w:val="26"/>
        </w:rPr>
        <w:t>Устава слова «избираются 12 депутатов по 4</w:t>
      </w:r>
      <w:r w:rsidRPr="00CB595E">
        <w:rPr>
          <w:rFonts w:cs="Times New Roman"/>
          <w:szCs w:val="26"/>
        </w:rPr>
        <w:t xml:space="preserve"> </w:t>
      </w:r>
      <w:r w:rsidRPr="00822826">
        <w:rPr>
          <w:rFonts w:cs="Times New Roman"/>
          <w:szCs w:val="26"/>
        </w:rPr>
        <w:t>многомандатным избирательным округам</w:t>
      </w:r>
      <w:r>
        <w:rPr>
          <w:rFonts w:cs="Times New Roman"/>
          <w:szCs w:val="26"/>
        </w:rPr>
        <w:t>» заменить словами «</w:t>
      </w:r>
      <w:r w:rsidRPr="00822826">
        <w:rPr>
          <w:rFonts w:cs="Times New Roman"/>
          <w:szCs w:val="26"/>
        </w:rPr>
        <w:t>избира</w:t>
      </w:r>
      <w:r>
        <w:rPr>
          <w:rFonts w:cs="Times New Roman"/>
          <w:szCs w:val="26"/>
        </w:rPr>
        <w:t xml:space="preserve">ется </w:t>
      </w:r>
      <w:r w:rsidRPr="00822826">
        <w:rPr>
          <w:rFonts w:cs="Times New Roman"/>
          <w:szCs w:val="26"/>
        </w:rPr>
        <w:t>2</w:t>
      </w:r>
      <w:r>
        <w:rPr>
          <w:rFonts w:cs="Times New Roman"/>
          <w:szCs w:val="26"/>
        </w:rPr>
        <w:t>1</w:t>
      </w:r>
      <w:r w:rsidRPr="00822826">
        <w:rPr>
          <w:rFonts w:cs="Times New Roman"/>
          <w:szCs w:val="26"/>
        </w:rPr>
        <w:t xml:space="preserve"> депутат по </w:t>
      </w:r>
      <w:r>
        <w:rPr>
          <w:rFonts w:cs="Times New Roman"/>
          <w:szCs w:val="26"/>
        </w:rPr>
        <w:t>7</w:t>
      </w:r>
      <w:r w:rsidRPr="00822826">
        <w:rPr>
          <w:rFonts w:cs="Times New Roman"/>
          <w:szCs w:val="26"/>
        </w:rPr>
        <w:t xml:space="preserve"> многомандатным изби</w:t>
      </w:r>
      <w:r>
        <w:rPr>
          <w:rFonts w:cs="Times New Roman"/>
          <w:szCs w:val="26"/>
        </w:rPr>
        <w:t>рательным округам».</w:t>
      </w:r>
    </w:p>
    <w:p w:rsidR="000A2FC0" w:rsidRDefault="000A2FC0" w:rsidP="00B54B7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1.2. В абзаце третьем части 3 статьи 27 Устава слова «23 депутата» заменить словами «14</w:t>
      </w:r>
      <w:r w:rsidRPr="00822826">
        <w:rPr>
          <w:rFonts w:cs="Times New Roman"/>
          <w:szCs w:val="26"/>
        </w:rPr>
        <w:t xml:space="preserve"> депутат</w:t>
      </w:r>
      <w:r>
        <w:rPr>
          <w:rFonts w:cs="Times New Roman"/>
          <w:szCs w:val="26"/>
        </w:rPr>
        <w:t>ов»</w:t>
      </w:r>
      <w:r w:rsidRPr="00822826">
        <w:rPr>
          <w:rFonts w:cs="Times New Roman"/>
          <w:szCs w:val="26"/>
        </w:rPr>
        <w:t>.</w:t>
      </w:r>
    </w:p>
    <w:p w:rsidR="000A2FC0" w:rsidRDefault="000A2FC0" w:rsidP="00B54B7C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0A2FC0" w:rsidRDefault="000A2FC0" w:rsidP="00B54B7C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0A2FC0" w:rsidRDefault="000A2FC0" w:rsidP="00B54B7C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опубликования.</w:t>
      </w:r>
    </w:p>
    <w:p w:rsidR="000A2FC0" w:rsidRDefault="000A2FC0" w:rsidP="000A2FC0">
      <w:pPr>
        <w:rPr>
          <w:color w:val="000000"/>
          <w:szCs w:val="26"/>
        </w:rPr>
      </w:pPr>
    </w:p>
    <w:p w:rsidR="00591362" w:rsidRDefault="00591362" w:rsidP="000A2FC0">
      <w:pPr>
        <w:rPr>
          <w:color w:val="000000"/>
          <w:szCs w:val="26"/>
        </w:rPr>
      </w:pPr>
    </w:p>
    <w:p w:rsidR="000A2FC0" w:rsidRDefault="000A2FC0" w:rsidP="000A2FC0">
      <w:pPr>
        <w:rPr>
          <w:color w:val="000000"/>
          <w:szCs w:val="26"/>
        </w:rPr>
      </w:pPr>
    </w:p>
    <w:tbl>
      <w:tblPr>
        <w:tblW w:w="9356" w:type="dxa"/>
        <w:tblInd w:w="-142" w:type="dxa"/>
        <w:tblLook w:val="04A0" w:firstRow="1" w:lastRow="0" w:firstColumn="1" w:lastColumn="0" w:noHBand="0" w:noVBand="1"/>
      </w:tblPr>
      <w:tblGrid>
        <w:gridCol w:w="4530"/>
        <w:gridCol w:w="4826"/>
      </w:tblGrid>
      <w:tr w:rsidR="000A2FC0" w:rsidTr="00591362">
        <w:tc>
          <w:tcPr>
            <w:tcW w:w="4530" w:type="dxa"/>
          </w:tcPr>
          <w:p w:rsidR="000A2FC0" w:rsidRDefault="000A2FC0" w:rsidP="00F96DAD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0A2FC0" w:rsidRDefault="000A2FC0" w:rsidP="00F96DAD">
            <w:pPr>
              <w:spacing w:line="254" w:lineRule="auto"/>
              <w:rPr>
                <w:szCs w:val="26"/>
                <w:lang w:eastAsia="en-US"/>
              </w:rPr>
            </w:pPr>
          </w:p>
          <w:p w:rsidR="000A2FC0" w:rsidRDefault="000A2FC0" w:rsidP="00F96DAD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826" w:type="dxa"/>
          </w:tcPr>
          <w:p w:rsidR="000A2FC0" w:rsidRDefault="000A2FC0" w:rsidP="00F96DAD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0A2FC0" w:rsidRDefault="000A2FC0" w:rsidP="00F96DAD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0A2FC0" w:rsidRDefault="000A2FC0" w:rsidP="00F96DAD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0A2FC0" w:rsidRDefault="000A2FC0" w:rsidP="00F96DAD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B02EE6" w:rsidRDefault="00B02EE6" w:rsidP="00B54B7C">
      <w:pPr>
        <w:autoSpaceDE w:val="0"/>
        <w:autoSpaceDN w:val="0"/>
        <w:adjustRightInd w:val="0"/>
      </w:pPr>
    </w:p>
    <w:sectPr w:rsidR="00B02EE6" w:rsidSect="00962A21">
      <w:footerReference w:type="default" r:id="rId8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B9B" w:rsidRDefault="00326B9B">
      <w:r>
        <w:separator/>
      </w:r>
    </w:p>
  </w:endnote>
  <w:endnote w:type="continuationSeparator" w:id="0">
    <w:p w:rsidR="00326B9B" w:rsidRDefault="0032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206CC" w:rsidP="003B60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4B7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B9B" w:rsidRDefault="00326B9B">
      <w:r>
        <w:separator/>
      </w:r>
    </w:p>
  </w:footnote>
  <w:footnote w:type="continuationSeparator" w:id="0">
    <w:p w:rsidR="00326B9B" w:rsidRDefault="00326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B28"/>
    <w:rsid w:val="000A2FC0"/>
    <w:rsid w:val="00126582"/>
    <w:rsid w:val="003032B3"/>
    <w:rsid w:val="00326B9B"/>
    <w:rsid w:val="00377EAB"/>
    <w:rsid w:val="0044581A"/>
    <w:rsid w:val="00472CC5"/>
    <w:rsid w:val="004A6529"/>
    <w:rsid w:val="004F28C9"/>
    <w:rsid w:val="00526AC9"/>
    <w:rsid w:val="00564CFE"/>
    <w:rsid w:val="00591362"/>
    <w:rsid w:val="006423F9"/>
    <w:rsid w:val="006A23F2"/>
    <w:rsid w:val="006D1B9A"/>
    <w:rsid w:val="007227BC"/>
    <w:rsid w:val="0078154B"/>
    <w:rsid w:val="007D06E3"/>
    <w:rsid w:val="00874E34"/>
    <w:rsid w:val="008D3CA1"/>
    <w:rsid w:val="00955AB8"/>
    <w:rsid w:val="009672B7"/>
    <w:rsid w:val="00A5374A"/>
    <w:rsid w:val="00A81CA3"/>
    <w:rsid w:val="00AA14A4"/>
    <w:rsid w:val="00B02EE6"/>
    <w:rsid w:val="00B4367D"/>
    <w:rsid w:val="00B54B7C"/>
    <w:rsid w:val="00B90A79"/>
    <w:rsid w:val="00BF0B7B"/>
    <w:rsid w:val="00C16D8F"/>
    <w:rsid w:val="00C206CC"/>
    <w:rsid w:val="00D63961"/>
    <w:rsid w:val="00DE7A97"/>
    <w:rsid w:val="00E717F4"/>
    <w:rsid w:val="00F07B28"/>
    <w:rsid w:val="00F1716D"/>
    <w:rsid w:val="00F2295A"/>
    <w:rsid w:val="00F620AE"/>
    <w:rsid w:val="00F8394F"/>
    <w:rsid w:val="00FC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78391-7D9B-4988-908C-1EDBA07E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74A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F07B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07B28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F07B2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4A6529"/>
    <w:pPr>
      <w:tabs>
        <w:tab w:val="center" w:pos="4677"/>
        <w:tab w:val="right" w:pos="9355"/>
      </w:tabs>
      <w:jc w:val="left"/>
    </w:pPr>
    <w:rPr>
      <w:rFonts w:eastAsia="Times New Roman" w:cs="Times New Roman"/>
      <w:szCs w:val="20"/>
    </w:rPr>
  </w:style>
  <w:style w:type="character" w:customStyle="1" w:styleId="a6">
    <w:name w:val="Верхний колонтитул Знак"/>
    <w:basedOn w:val="a0"/>
    <w:link w:val="a5"/>
    <w:rsid w:val="004A652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page number"/>
    <w:basedOn w:val="a0"/>
    <w:rsid w:val="004A6529"/>
  </w:style>
  <w:style w:type="paragraph" w:customStyle="1" w:styleId="7">
    <w:name w:val="заголовок 7"/>
    <w:basedOn w:val="a"/>
    <w:next w:val="a"/>
    <w:rsid w:val="004A6529"/>
    <w:pPr>
      <w:keepNext/>
      <w:widowControl w:val="0"/>
      <w:tabs>
        <w:tab w:val="left" w:pos="6804"/>
      </w:tabs>
      <w:autoSpaceDE w:val="0"/>
      <w:autoSpaceDN w:val="0"/>
      <w:ind w:left="1701" w:right="1417" w:hanging="1276"/>
      <w:jc w:val="left"/>
    </w:pPr>
    <w:rPr>
      <w:rFonts w:eastAsia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D06E3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D06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32B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32B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67058-F99A-4E7B-AC27-9D4A7CD8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18</cp:revision>
  <cp:lastPrinted>2022-03-05T08:41:00Z</cp:lastPrinted>
  <dcterms:created xsi:type="dcterms:W3CDTF">2022-01-26T08:37:00Z</dcterms:created>
  <dcterms:modified xsi:type="dcterms:W3CDTF">2022-03-05T08:41:00Z</dcterms:modified>
</cp:coreProperties>
</file>